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5" w:rsidRPr="00947200" w:rsidRDefault="00CE48F5" w:rsidP="00CE48F5">
      <w:pPr>
        <w:spacing w:after="160" w:line="259" w:lineRule="auto"/>
        <w:jc w:val="center"/>
        <w:rPr>
          <w:rFonts w:ascii="Arial Black" w:eastAsiaTheme="minorHAnsi" w:hAnsi="Arial Black" w:cstheme="minorBidi"/>
          <w:b/>
          <w:sz w:val="36"/>
          <w:szCs w:val="36"/>
          <w:u w:val="single"/>
        </w:rPr>
      </w:pPr>
      <w:r w:rsidRPr="00947200">
        <w:rPr>
          <w:rFonts w:ascii="Algerian" w:eastAsiaTheme="minorHAnsi" w:hAnsi="Algerian" w:cstheme="minorBidi"/>
          <w:b/>
          <w:noProof/>
          <w:sz w:val="36"/>
          <w:szCs w:val="36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33B9AC27" wp14:editId="750E1F2B">
            <wp:simplePos x="0" y="0"/>
            <wp:positionH relativeFrom="margin">
              <wp:posOffset>5229225</wp:posOffset>
            </wp:positionH>
            <wp:positionV relativeFrom="paragraph">
              <wp:posOffset>-76200</wp:posOffset>
            </wp:positionV>
            <wp:extent cx="1028028" cy="892386"/>
            <wp:effectExtent l="0" t="0" r="1270" b="3175"/>
            <wp:wrapNone/>
            <wp:docPr id="3" name="Slika 3" descr="C:\Users\Marina Vukaševič\Pictures\domače b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 Vukaševič\Pictures\domače bra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28" cy="8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BRALNA ZNA</w:t>
      </w:r>
      <w:r w:rsidRPr="00947200">
        <w:rPr>
          <w:rFonts w:ascii="Cambria" w:eastAsiaTheme="minorHAnsi" w:hAnsi="Cambria" w:cs="Cambria"/>
          <w:b/>
          <w:sz w:val="36"/>
          <w:szCs w:val="36"/>
          <w:u w:val="single"/>
        </w:rPr>
        <w:t>Č</w:t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KA</w:t>
      </w:r>
      <w:r w:rsidRPr="00947200">
        <w:rPr>
          <w:rFonts w:ascii="Arial Black" w:eastAsiaTheme="minorHAnsi" w:hAnsi="Arial Black" w:cstheme="minorBidi"/>
          <w:b/>
          <w:sz w:val="36"/>
          <w:szCs w:val="36"/>
          <w:u w:val="single"/>
        </w:rPr>
        <w:t xml:space="preserve"> - </w:t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4. razred</w:t>
      </w:r>
      <w:r w:rsidRPr="0094720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8F5" w:rsidRPr="00947200" w:rsidRDefault="00CE48F5" w:rsidP="00CE48F5">
      <w:pPr>
        <w:spacing w:after="160" w:line="259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</w:pPr>
      <w:r w:rsidRPr="00947200"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  <w:t>SEZNAM A: OBVEZNO BRANJE</w:t>
      </w:r>
    </w:p>
    <w:p w:rsidR="00CE48F5" w:rsidRPr="00947200" w:rsidRDefault="00CE48F5" w:rsidP="00CE48F5">
      <w:pPr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Theme="minorHAnsi" w:eastAsia="Times New Roman" w:hAnsiTheme="minorHAnsi" w:cstheme="minorHAnsi"/>
          <w:color w:val="001236"/>
          <w:lang w:eastAsia="sl-SI"/>
        </w:rPr>
      </w:pP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 xml:space="preserve">Primož </w:t>
      </w:r>
      <w:r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>SUHODOLČAN</w:t>
      </w: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 xml:space="preserve">: </w:t>
      </w:r>
      <w:r w:rsidRPr="00947200">
        <w:rPr>
          <w:rFonts w:asciiTheme="minorHAnsi" w:eastAsia="Times New Roman" w:hAnsiTheme="minorHAnsi" w:cstheme="minorHAnsi"/>
          <w:b/>
          <w:color w:val="001236"/>
          <w:u w:val="single"/>
          <w:lang w:eastAsia="sl-SI"/>
        </w:rPr>
        <w:t>Živalske novice</w:t>
      </w:r>
      <w:r w:rsidRPr="00947200">
        <w:rPr>
          <w:rFonts w:asciiTheme="minorHAnsi" w:eastAsia="Times New Roman" w:hAnsiTheme="minorHAnsi" w:cstheme="minorHAnsi"/>
          <w:color w:val="001236"/>
          <w:lang w:eastAsia="sl-SI"/>
        </w:rPr>
        <w:t xml:space="preserve">, </w:t>
      </w:r>
    </w:p>
    <w:p w:rsidR="00CE48F5" w:rsidRDefault="00CE48F5" w:rsidP="00CE48F5">
      <w:pPr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Theme="minorHAnsi" w:eastAsia="Times New Roman" w:hAnsiTheme="minorHAnsi" w:cstheme="minorHAnsi"/>
          <w:color w:val="001236"/>
          <w:lang w:eastAsia="sl-SI"/>
        </w:rPr>
      </w:pP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>PESNIŠKA ZBIRKA</w:t>
      </w:r>
      <w:r>
        <w:rPr>
          <w:rFonts w:asciiTheme="minorHAnsi" w:eastAsia="Times New Roman" w:hAnsiTheme="minorHAnsi" w:cstheme="minorHAnsi"/>
          <w:color w:val="001236"/>
          <w:lang w:eastAsia="sl-SI"/>
        </w:rPr>
        <w:t>: Andrej ROZMAN ROZA</w:t>
      </w:r>
      <w:r w:rsidRPr="00947200">
        <w:rPr>
          <w:rFonts w:asciiTheme="minorHAnsi" w:eastAsia="Times New Roman" w:hAnsiTheme="minorHAnsi" w:cstheme="minorHAnsi"/>
          <w:color w:val="001236"/>
          <w:lang w:eastAsia="sl-SI"/>
        </w:rPr>
        <w:t xml:space="preserve">: </w:t>
      </w:r>
      <w:r>
        <w:rPr>
          <w:rFonts w:asciiTheme="minorHAnsi" w:eastAsia="Times New Roman" w:hAnsiTheme="minorHAnsi" w:cstheme="minorHAnsi"/>
          <w:b/>
          <w:color w:val="001236"/>
          <w:lang w:eastAsia="sl-SI"/>
        </w:rPr>
        <w:t>Mali rimski cirkus /</w:t>
      </w:r>
      <w:r w:rsidRPr="00947200">
        <w:rPr>
          <w:rFonts w:asciiTheme="minorHAnsi" w:eastAsia="Times New Roman" w:hAnsiTheme="minorHAnsi" w:cstheme="minorHAnsi"/>
          <w:b/>
          <w:color w:val="001236"/>
          <w:lang w:eastAsia="sl-SI"/>
        </w:rPr>
        <w:t>Črvive pesmi</w:t>
      </w:r>
    </w:p>
    <w:p w:rsidR="00CE48F5" w:rsidRPr="00C154F5" w:rsidRDefault="00CE48F5" w:rsidP="00CE48F5">
      <w:pPr>
        <w:shd w:val="clear" w:color="auto" w:fill="FFFFFF" w:themeFill="background1"/>
        <w:spacing w:after="0" w:line="259" w:lineRule="auto"/>
        <w:ind w:left="720"/>
        <w:rPr>
          <w:rFonts w:asciiTheme="minorHAnsi" w:eastAsia="Times New Roman" w:hAnsiTheme="minorHAnsi" w:cstheme="minorHAnsi"/>
          <w:color w:val="001236"/>
          <w:lang w:eastAsia="sl-SI"/>
        </w:rPr>
      </w:pPr>
    </w:p>
    <w:p w:rsidR="00CE48F5" w:rsidRPr="006D7EAC" w:rsidRDefault="00CE48F5" w:rsidP="00CE48F5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16"/>
          <w:szCs w:val="16"/>
        </w:rPr>
      </w:pPr>
    </w:p>
    <w:p w:rsidR="00CE48F5" w:rsidRPr="00947200" w:rsidRDefault="00CE48F5" w:rsidP="00CE48F5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</w:pPr>
      <w:r w:rsidRPr="00947200"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  <w:t>SEZNAM B: IZBEREŠ TRI KNJIGE PO ŽELJI</w:t>
      </w:r>
    </w:p>
    <w:p w:rsidR="00CE48F5" w:rsidRPr="00947200" w:rsidRDefault="00CE48F5" w:rsidP="00CE48F5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16"/>
          <w:szCs w:val="16"/>
        </w:rPr>
      </w:pPr>
    </w:p>
    <w:p w:rsidR="00CE48F5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Roald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DAHL: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Čarobni prst / Žirafa in Peli in jaz/ 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KavleŽ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ifLa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/ Čudoviti lisjak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</w:p>
    <w:p w:rsidR="00CE48F5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Rebecca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Lisle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6D7EAC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Veliki kačji pobeg</w:t>
      </w:r>
    </w:p>
    <w:p w:rsidR="00CE48F5" w:rsidRPr="005D7DE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Piret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RAUD: </w:t>
      </w:r>
      <w:r w:rsidRPr="005D7DE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Prismuknjene zgodbe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Kate SAUNDERS: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Čarovniški urok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Stefan BOONEN: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Pozor, huda babica!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Jessica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SCOTT KERRIN: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Martin Bridge 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Sara PENNYPACKER: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Klementina/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Klementina ima talent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Slavko PREGL: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Slaščičarna pri veseli Eli/Dva majhna velika ribiča/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Ujeti ribič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Dietlof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REICHE: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Dogodivščine hrčka Frančka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Hrček Franček na begu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Christine NÖSTLINGER: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Ognjeno rdeča Friderika/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Franceve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zgodbe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Otfried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PREUSSLER: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Razbojnik Rogovilež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Ivan SIVEC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: Pika in hišni robot XY-13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Mojca RUDOLF: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Kje je Jure?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Eva Š MAURER.: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Nepridipravljice</w:t>
      </w:r>
      <w:proofErr w:type="spellEnd"/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Francesca SIMON: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Pomagam Herkulu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Janj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a VIDMAR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Čudni vitez/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Matica je strah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Dim ZUPAN: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Hektor in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…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(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1 knjiga iz zbirke Hektor)/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Tinček in tri zlate ribice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Trije dnevi Drekca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Pekca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…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PRIPOJEDKE: pravljična kuharska knjiga za mlade bralce, jedce in </w:t>
      </w:r>
      <w:proofErr w:type="spellStart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kuhalce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Hako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n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OVREAS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Super Rjavko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Uroš HROVAT: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1 knjiga iz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zbirke Grad Prepih (Grozna žeja/Huda tabletka/Smetarski gusar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/ …)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SLOVENSKA ljudska pravljica (prebereš 3 pravljice)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Svetlana MAKAROVIČ: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Kosovirja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na leteči žlici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Peter SVETINA: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Kako zorijo ježevci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Berta GOLOB: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Skrinja iz babičine bale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Janez PETKOŠ: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Pukelček</w:t>
      </w:r>
      <w:proofErr w:type="spellEnd"/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Polonca 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KOVAČ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Težave in sporočila psička Pafija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Majda 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KOREN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Mihec, Eva in Kozel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Tomo KOČAR: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Lumpi iz 4. A, Lumpi …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Andrej ROZMAN ROZA: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Gospod Filodendron ….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Petra LIKAR: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Agencija brez panike (1 knjiga iz zbirke)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TOVE JANSSON: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Zima v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Mumindolu</w:t>
      </w:r>
      <w:proofErr w:type="spellEnd"/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Jan DEAN: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Sluzetka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v varstvu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Tatjana KOKALJ: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Branimir Strašni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Hanna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KRAAN: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Čavknjena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čarovnica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Martin WIDMARK: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Nogometna skrivnost/Cirkuška skrivnost/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Skrivnostni dogodki v hotelu (zbirka Detektivska agencija Lovro in Maja)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Francesca SIMON: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Grozni Gašper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Geronimo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STILTON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: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Zabavne zgodbe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Dav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PILKEY: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Kapitan Gatnik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Jurgen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BANSCHERUS  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Detektiv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Kvjatkovski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Gerit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KOPIETZ: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Karla Umek &amp;  Doktor Kukalo (zbirka Mali detektivi,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Jasna MARKUŠ: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Žiga, kisla kumarica/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Štiri afne …/ </w:t>
      </w:r>
      <w:proofErr w:type="spellStart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Čiruli</w:t>
      </w:r>
      <w:proofErr w:type="spellEnd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za Sarino srečo/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Strašni Luka in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…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Vivian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FRENCH: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Klub Tiara (zbirka, 1 knjiga)</w:t>
      </w:r>
    </w:p>
    <w:p w:rsidR="00CE48F5" w:rsidRPr="00947200" w:rsidRDefault="00CE48F5" w:rsidP="00CE48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Knjiga iz zbirke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ČAROBNA HIŠICA NA DREVESU ali iz zbirke ZALIV DINOZAVROV</w:t>
      </w:r>
    </w:p>
    <w:p w:rsidR="00CE48F5" w:rsidRDefault="00CE48F5" w:rsidP="00CE48F5">
      <w:pPr>
        <w:numPr>
          <w:ilvl w:val="0"/>
          <w:numId w:val="2"/>
        </w:numPr>
        <w:pBdr>
          <w:bottom w:val="single" w:sz="4" w:space="1" w:color="auto"/>
        </w:pBdr>
        <w:shd w:val="clear" w:color="auto" w:fill="FBE4D5" w:themeFill="accent2" w:themeFillTint="33"/>
        <w:spacing w:after="0" w:line="360" w:lineRule="auto"/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</w:pP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>Knjiga po izbiri – v dogovo</w:t>
      </w:r>
      <w:r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>ru z učiteljico ali knjižničarjem</w:t>
      </w: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 xml:space="preserve"> </w:t>
      </w: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sym w:font="Wingdings" w:char="F04A"/>
      </w:r>
    </w:p>
    <w:p w:rsidR="00A55CF3" w:rsidRDefault="00A55CF3" w:rsidP="00A55CF3">
      <w:pPr>
        <w:pBdr>
          <w:bottom w:val="single" w:sz="4" w:space="1" w:color="auto"/>
        </w:pBdr>
        <w:shd w:val="clear" w:color="auto" w:fill="FBE4D5" w:themeFill="accent2" w:themeFillTint="33"/>
        <w:spacing w:after="0" w:line="360" w:lineRule="auto"/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</w:pPr>
    </w:p>
    <w:p w:rsidR="00A55CF3" w:rsidRPr="00B269C6" w:rsidRDefault="00A55CF3" w:rsidP="00A55CF3">
      <w:pPr>
        <w:spacing w:line="360" w:lineRule="auto"/>
        <w:jc w:val="center"/>
        <w:rPr>
          <w:rFonts w:ascii="Snap ITC" w:hAnsi="Snap ITC"/>
          <w:b/>
          <w:color w:val="C45911" w:themeColor="accent2" w:themeShade="BF"/>
          <w:sz w:val="56"/>
          <w:szCs w:val="56"/>
        </w:rPr>
      </w:pPr>
      <w:r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br w:type="page"/>
      </w:r>
      <w:r w:rsidRPr="00B269C6">
        <w:rPr>
          <w:rFonts w:ascii="Snap ITC" w:hAnsi="Snap ITC"/>
          <w:b/>
          <w:color w:val="C45911" w:themeColor="accent2" w:themeShade="BF"/>
          <w:sz w:val="56"/>
          <w:szCs w:val="56"/>
        </w:rPr>
        <w:lastRenderedPageBreak/>
        <w:t>DOMA</w:t>
      </w:r>
      <w:r w:rsidRPr="00B269C6">
        <w:rPr>
          <w:rFonts w:ascii="Snap ITC" w:hAnsi="Snap ITC" w:cs="Cambria"/>
          <w:b/>
          <w:color w:val="C45911" w:themeColor="accent2" w:themeShade="BF"/>
          <w:sz w:val="56"/>
          <w:szCs w:val="56"/>
        </w:rPr>
        <w:t>Č</w:t>
      </w:r>
      <w:r w:rsidRPr="00B269C6">
        <w:rPr>
          <w:rFonts w:ascii="Snap ITC" w:hAnsi="Snap ITC"/>
          <w:b/>
          <w:color w:val="C45911" w:themeColor="accent2" w:themeShade="BF"/>
          <w:sz w:val="56"/>
          <w:szCs w:val="56"/>
        </w:rPr>
        <w:t>E BRANJE</w:t>
      </w:r>
    </w:p>
    <w:p w:rsidR="00A55CF3" w:rsidRPr="00B269C6" w:rsidRDefault="00A55CF3" w:rsidP="00A55CF3">
      <w:pPr>
        <w:shd w:val="clear" w:color="auto" w:fill="FFFFFF" w:themeFill="background1"/>
        <w:spacing w:line="360" w:lineRule="auto"/>
        <w:jc w:val="center"/>
        <w:rPr>
          <w:rFonts w:ascii="Arial Rounded MT Bold" w:hAnsi="Arial Rounded MT Bold"/>
          <w:b/>
          <w:color w:val="262626" w:themeColor="text1" w:themeTint="D9"/>
          <w:sz w:val="44"/>
          <w:szCs w:val="44"/>
          <w:shd w:val="clear" w:color="auto" w:fill="F7CAAC" w:themeFill="accent2" w:themeFillTint="66"/>
        </w:rPr>
      </w:pPr>
      <w:bookmarkStart w:id="0" w:name="_GoBack"/>
      <w:bookmarkEnd w:id="0"/>
      <w:r w:rsidRPr="00B269C6">
        <w:rPr>
          <w:rFonts w:ascii="Arial Rounded MT Bold" w:hAnsi="Arial Rounded MT Bold"/>
          <w:b/>
          <w:color w:val="404040" w:themeColor="text1" w:themeTint="BF"/>
          <w:sz w:val="44"/>
          <w:szCs w:val="44"/>
          <w:shd w:val="clear" w:color="auto" w:fill="FFF2CC" w:themeFill="accent4" w:themeFillTint="33"/>
        </w:rPr>
        <w:t>4. RAZRED</w:t>
      </w:r>
    </w:p>
    <w:p w:rsidR="00A55CF3" w:rsidRPr="00A63227" w:rsidRDefault="00A55CF3" w:rsidP="00A55CF3">
      <w:pPr>
        <w:spacing w:line="360" w:lineRule="auto"/>
        <w:rPr>
          <w:rFonts w:ascii="Arial Black" w:hAnsi="Arial Black"/>
          <w:color w:val="00206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5AE21EB" wp14:editId="2457FC3B">
            <wp:simplePos x="0" y="0"/>
            <wp:positionH relativeFrom="page">
              <wp:posOffset>676275</wp:posOffset>
            </wp:positionH>
            <wp:positionV relativeFrom="paragraph">
              <wp:posOffset>4445</wp:posOffset>
            </wp:positionV>
            <wp:extent cx="2214114" cy="1466850"/>
            <wp:effectExtent l="0" t="0" r="0" b="0"/>
            <wp:wrapNone/>
            <wp:docPr id="1" name="Slika 1" descr="Rezultat iskanja slik za book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ks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1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27">
        <w:rPr>
          <w:rFonts w:ascii="Arial Black" w:hAnsi="Arial Black"/>
          <w:color w:val="002060"/>
          <w:sz w:val="24"/>
          <w:szCs w:val="24"/>
        </w:rPr>
        <w:t xml:space="preserve">       </w:t>
      </w:r>
      <w:r>
        <w:rPr>
          <w:rFonts w:ascii="Arial Black" w:hAnsi="Arial Black"/>
          <w:color w:val="002060"/>
          <w:sz w:val="24"/>
          <w:szCs w:val="24"/>
        </w:rPr>
        <w:t xml:space="preserve">                                             </w:t>
      </w:r>
      <w:r w:rsidRPr="00A63227">
        <w:rPr>
          <w:rFonts w:ascii="Arial Black" w:hAnsi="Arial Black"/>
          <w:color w:val="002060"/>
          <w:sz w:val="24"/>
          <w:szCs w:val="24"/>
        </w:rPr>
        <w:t xml:space="preserve">BEVK, France: Lukec in njegov škorec, </w:t>
      </w:r>
    </w:p>
    <w:p w:rsidR="00A55CF3" w:rsidRPr="00A63227" w:rsidRDefault="00A55CF3" w:rsidP="00A55CF3">
      <w:pPr>
        <w:spacing w:line="360" w:lineRule="auto"/>
        <w:rPr>
          <w:rFonts w:ascii="Arial Black" w:hAnsi="Arial Black"/>
          <w:color w:val="002060"/>
          <w:sz w:val="24"/>
          <w:szCs w:val="24"/>
        </w:rPr>
      </w:pPr>
      <w:r w:rsidRPr="00A63227">
        <w:rPr>
          <w:rFonts w:ascii="Arial Black" w:hAnsi="Arial Black"/>
          <w:color w:val="002060"/>
          <w:sz w:val="24"/>
          <w:szCs w:val="24"/>
        </w:rPr>
        <w:t xml:space="preserve">                               </w:t>
      </w:r>
      <w:r>
        <w:rPr>
          <w:rFonts w:ascii="Arial Black" w:hAnsi="Arial Black"/>
          <w:color w:val="002060"/>
          <w:sz w:val="24"/>
          <w:szCs w:val="24"/>
        </w:rPr>
        <w:t xml:space="preserve">                                              </w:t>
      </w:r>
      <w:r w:rsidRPr="00A63227">
        <w:rPr>
          <w:rFonts w:ascii="Arial Black" w:hAnsi="Arial Black"/>
          <w:color w:val="002060"/>
          <w:sz w:val="24"/>
          <w:szCs w:val="24"/>
        </w:rPr>
        <w:t xml:space="preserve"> Pestrna</w:t>
      </w:r>
    </w:p>
    <w:p w:rsidR="00A55CF3" w:rsidRPr="008A52DC" w:rsidRDefault="00A55CF3" w:rsidP="00A55CF3">
      <w:pPr>
        <w:spacing w:line="360" w:lineRule="auto"/>
        <w:ind w:left="720"/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                                           </w:t>
      </w:r>
      <w:r w:rsidRPr="008A52DC">
        <w:rPr>
          <w:rFonts w:ascii="Arial Black" w:hAnsi="Arial Black"/>
          <w:color w:val="833C0B" w:themeColor="accent2" w:themeShade="80"/>
          <w:sz w:val="24"/>
          <w:szCs w:val="24"/>
        </w:rPr>
        <w:t>KOVIČ, Kajetan: Moj prijatelj Piki Jakob</w:t>
      </w:r>
    </w:p>
    <w:p w:rsidR="00A55CF3" w:rsidRPr="008A52DC" w:rsidRDefault="00A55CF3" w:rsidP="00A55CF3">
      <w:pPr>
        <w:spacing w:line="360" w:lineRule="auto"/>
        <w:ind w:left="720"/>
        <w:jc w:val="center"/>
        <w:rPr>
          <w:rFonts w:ascii="Arial Black" w:hAnsi="Arial Black"/>
          <w:color w:val="385623" w:themeColor="accent6" w:themeShade="80"/>
          <w:sz w:val="24"/>
          <w:szCs w:val="24"/>
        </w:rPr>
      </w:pPr>
      <w:r>
        <w:rPr>
          <w:rFonts w:ascii="Arial Black" w:hAnsi="Arial Black"/>
          <w:color w:val="385623" w:themeColor="accent6" w:themeShade="80"/>
          <w:sz w:val="24"/>
          <w:szCs w:val="24"/>
        </w:rPr>
        <w:t xml:space="preserve">                           </w:t>
      </w:r>
      <w:r w:rsidRPr="008A52DC">
        <w:rPr>
          <w:rFonts w:ascii="Arial Black" w:hAnsi="Arial Black"/>
          <w:color w:val="385623" w:themeColor="accent6" w:themeShade="80"/>
          <w:sz w:val="24"/>
          <w:szCs w:val="24"/>
        </w:rPr>
        <w:t xml:space="preserve">PEČJAK, Vid: </w:t>
      </w:r>
      <w:proofErr w:type="spellStart"/>
      <w:r w:rsidRPr="008A52DC">
        <w:rPr>
          <w:rFonts w:ascii="Arial Black" w:hAnsi="Arial Black"/>
          <w:color w:val="385623" w:themeColor="accent6" w:themeShade="80"/>
          <w:sz w:val="24"/>
          <w:szCs w:val="24"/>
        </w:rPr>
        <w:t>Drejček</w:t>
      </w:r>
      <w:proofErr w:type="spellEnd"/>
      <w:r w:rsidRPr="008A52DC">
        <w:rPr>
          <w:rFonts w:ascii="Arial Black" w:hAnsi="Arial Black"/>
          <w:color w:val="385623" w:themeColor="accent6" w:themeShade="80"/>
          <w:sz w:val="24"/>
          <w:szCs w:val="24"/>
        </w:rPr>
        <w:t xml:space="preserve"> in trije </w:t>
      </w:r>
      <w:proofErr w:type="spellStart"/>
      <w:r w:rsidRPr="008A52DC">
        <w:rPr>
          <w:rFonts w:ascii="Arial Black" w:hAnsi="Arial Black"/>
          <w:color w:val="385623" w:themeColor="accent6" w:themeShade="80"/>
          <w:sz w:val="24"/>
          <w:szCs w:val="24"/>
        </w:rPr>
        <w:t>Marsovčki</w:t>
      </w:r>
      <w:proofErr w:type="spellEnd"/>
    </w:p>
    <w:p w:rsidR="00A55CF3" w:rsidRDefault="00A55CF3">
      <w:pPr>
        <w:spacing w:after="160" w:line="259" w:lineRule="auto"/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</w:pPr>
    </w:p>
    <w:p w:rsidR="00A55CF3" w:rsidRPr="00BB0AA5" w:rsidRDefault="00A55CF3" w:rsidP="00A55CF3">
      <w:pPr>
        <w:pBdr>
          <w:bottom w:val="single" w:sz="4" w:space="1" w:color="auto"/>
        </w:pBdr>
        <w:shd w:val="clear" w:color="auto" w:fill="FBE4D5" w:themeFill="accent2" w:themeFillTint="33"/>
        <w:spacing w:after="0" w:line="360" w:lineRule="auto"/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</w:pPr>
    </w:p>
    <w:p w:rsidR="00C45EB1" w:rsidRDefault="00C45EB1"/>
    <w:sectPr w:rsidR="00C45EB1" w:rsidSect="00CE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5DC"/>
    <w:multiLevelType w:val="hybridMultilevel"/>
    <w:tmpl w:val="F420F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873"/>
    <w:multiLevelType w:val="hybridMultilevel"/>
    <w:tmpl w:val="B5ECBB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F5"/>
    <w:rsid w:val="00A55CF3"/>
    <w:rsid w:val="00C45EB1"/>
    <w:rsid w:val="00C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6686"/>
  <w15:chartTrackingRefBased/>
  <w15:docId w15:val="{891830ED-F073-422F-AEB1-0997C1B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nusa</cp:lastModifiedBy>
  <cp:revision>2</cp:revision>
  <dcterms:created xsi:type="dcterms:W3CDTF">2020-09-09T18:38:00Z</dcterms:created>
  <dcterms:modified xsi:type="dcterms:W3CDTF">2020-09-09T18:38:00Z</dcterms:modified>
</cp:coreProperties>
</file>